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CFD" w:rsidRPr="0010218D" w:rsidRDefault="00B34CFD" w:rsidP="00B34CFD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B34CFD">
        <w:rPr>
          <w:rFonts w:ascii="Times New Roman" w:hAnsi="Times New Roman" w:cs="Times New Roman"/>
          <w:b/>
          <w:sz w:val="32"/>
          <w:szCs w:val="32"/>
        </w:rPr>
        <w:t>TAKTER</w:t>
      </w:r>
      <w:r w:rsidR="0010218D" w:rsidRPr="0010218D">
        <w:rPr>
          <w:rFonts w:ascii="Times New Roman" w:hAnsi="Times New Roman" w:cs="Times New Roman"/>
          <w:b/>
          <w:sz w:val="32"/>
          <w:szCs w:val="32"/>
        </w:rPr>
        <w:t xml:space="preserve"> 200</w:t>
      </w:r>
    </w:p>
    <w:bookmarkEnd w:id="0"/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B34CFD" w:rsidRDefault="0010218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Спрей для очистки резиновой ленты проходного дублирующего пресса</w:t>
      </w:r>
      <w:r w:rsidR="00B34CFD" w:rsidRPr="00B34CFD">
        <w:rPr>
          <w:rFonts w:ascii="Times New Roman" w:hAnsi="Times New Roman" w:cs="Times New Roman"/>
          <w:sz w:val="28"/>
          <w:szCs w:val="28"/>
        </w:rPr>
        <w:t>.</w:t>
      </w:r>
    </w:p>
    <w:p w:rsidR="00E446A5" w:rsidRPr="00E446A5" w:rsidRDefault="0010218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4806950</wp:posOffset>
            </wp:positionH>
            <wp:positionV relativeFrom="paragraph">
              <wp:posOffset>128905</wp:posOffset>
            </wp:positionV>
            <wp:extent cx="1036955" cy="2771775"/>
            <wp:effectExtent l="0" t="0" r="0" b="9525"/>
            <wp:wrapSquare wrapText="bothSides"/>
            <wp:docPr id="2" name="Рисунок 2" descr="TAKTER® 200 - ЧИСТЯЩИЙ СПР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KTER® 200 - ЧИСТЯЩИЙ СПРЕ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CFD" w:rsidRPr="00E446A5" w:rsidRDefault="00E446A5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z w:val="28"/>
          <w:szCs w:val="28"/>
        </w:rPr>
        <w:t xml:space="preserve">Для профессионального использования! </w:t>
      </w:r>
    </w:p>
    <w:p w:rsid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CFD">
        <w:rPr>
          <w:rFonts w:ascii="Times New Roman" w:hAnsi="Times New Roman" w:cs="Times New Roman"/>
          <w:sz w:val="28"/>
          <w:szCs w:val="28"/>
        </w:rPr>
        <w:t xml:space="preserve"> </w:t>
      </w:r>
      <w:r w:rsidR="0010218D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B34CFD">
        <w:rPr>
          <w:rFonts w:ascii="Times New Roman" w:hAnsi="Times New Roman" w:cs="Times New Roman"/>
          <w:sz w:val="28"/>
          <w:szCs w:val="28"/>
        </w:rPr>
        <w:t>00 мл.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 </w:t>
      </w:r>
    </w:p>
    <w:p w:rsidR="0010218D" w:rsidRDefault="00B34CFD" w:rsidP="0010218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Свойства:</w:t>
      </w:r>
    </w:p>
    <w:p w:rsidR="00E446A5" w:rsidRPr="0010218D" w:rsidRDefault="0010218D" w:rsidP="0010218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у</w:t>
      </w: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даляет с ленты клей, масло, нагар</w:t>
      </w: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;</w:t>
      </w:r>
    </w:p>
    <w:p w:rsidR="0010218D" w:rsidRPr="0010218D" w:rsidRDefault="0010218D" w:rsidP="0010218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о</w:t>
      </w: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бладает </w:t>
      </w:r>
      <w:proofErr w:type="spellStart"/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антиадгезивными</w:t>
      </w:r>
      <w:proofErr w:type="spellEnd"/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 свойствами - после обработки предотвращает загрязнение ленты</w:t>
      </w: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.</w:t>
      </w:r>
    </w:p>
    <w:p w:rsidR="00E446A5" w:rsidRDefault="00E446A5" w:rsidP="00E446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46A5" w:rsidRPr="00E446A5" w:rsidRDefault="00E446A5" w:rsidP="00E446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z w:val="28"/>
          <w:szCs w:val="28"/>
        </w:rPr>
        <w:t>Способ применения:</w:t>
      </w:r>
    </w:p>
    <w:p w:rsidR="00E446A5" w:rsidRDefault="00E446A5" w:rsidP="00E446A5">
      <w:pPr>
        <w:pStyle w:val="a4"/>
        <w:numPr>
          <w:ilvl w:val="0"/>
          <w:numId w:val="4"/>
        </w:numPr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 w:rsidRPr="00E446A5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Встряхните аэрозоль перед применением. </w:t>
      </w:r>
    </w:p>
    <w:p w:rsidR="0010218D" w:rsidRPr="0010218D" w:rsidRDefault="00E446A5" w:rsidP="0010218D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 xml:space="preserve">Распылите </w:t>
      </w:r>
      <w:r w:rsidR="0010218D"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п</w:t>
      </w:r>
      <w:r w:rsidR="0010218D"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родукт на расстоянии 15-</w:t>
      </w:r>
      <w:r w:rsidR="0010218D"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20 см от очищаемой поверхности, удерживая баллон в вертикальном положении.</w:t>
      </w:r>
    </w:p>
    <w:p w:rsidR="0010218D" w:rsidRPr="0010218D" w:rsidRDefault="0010218D" w:rsidP="0010218D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Протрите очищенную поверхность тканью</w:t>
      </w:r>
      <w:r w:rsidRPr="0010218D">
        <w:rPr>
          <w:rFonts w:ascii="Times New Roman" w:hAnsi="Times New Roman" w:cs="Times New Roman"/>
          <w:spacing w:val="6"/>
          <w:sz w:val="28"/>
          <w:szCs w:val="28"/>
          <w:shd w:val="clear" w:color="auto" w:fill="FFFFFF"/>
        </w:rPr>
        <w:t>.</w:t>
      </w:r>
    </w:p>
    <w:p w:rsidR="00E446A5" w:rsidRPr="00E446A5" w:rsidRDefault="00E446A5" w:rsidP="0010218D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pacing w:val="6"/>
          <w:sz w:val="28"/>
          <w:szCs w:val="28"/>
          <w:shd w:val="clear" w:color="auto" w:fill="FFFFFF"/>
        </w:rPr>
        <w:t xml:space="preserve">Использовать в хорошо проветриваемых помещениях. </w:t>
      </w:r>
    </w:p>
    <w:p w:rsidR="00F37161" w:rsidRPr="00F37161" w:rsidRDefault="00F37161" w:rsidP="00F37161">
      <w:pPr>
        <w:pStyle w:val="a4"/>
        <w:rPr>
          <w:rFonts w:ascii="Times New Roman" w:hAnsi="Times New Roman" w:cs="Times New Roman"/>
        </w:rPr>
      </w:pPr>
    </w:p>
    <w:p w:rsidR="00F37161" w:rsidRDefault="00F3716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10218D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sectPr w:rsidR="009E1491" w:rsidRPr="005A2529" w:rsidSect="00E446A5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3669C"/>
    <w:multiLevelType w:val="hybridMultilevel"/>
    <w:tmpl w:val="64847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C096C"/>
    <w:multiLevelType w:val="hybridMultilevel"/>
    <w:tmpl w:val="2F2E6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305EF"/>
    <w:multiLevelType w:val="hybridMultilevel"/>
    <w:tmpl w:val="C4E41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654"/>
    <w:multiLevelType w:val="hybridMultilevel"/>
    <w:tmpl w:val="0DCC9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10218D"/>
    <w:rsid w:val="00366AC4"/>
    <w:rsid w:val="009E1491"/>
    <w:rsid w:val="00A87299"/>
    <w:rsid w:val="00B34CFD"/>
    <w:rsid w:val="00E446A5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021C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2021-03-19T13:53:00Z</dcterms:created>
  <dcterms:modified xsi:type="dcterms:W3CDTF">2021-03-19T13:53:00Z</dcterms:modified>
</cp:coreProperties>
</file>