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160" w:rsidRPr="00431160" w:rsidRDefault="00431160" w:rsidP="00431160">
      <w:pPr>
        <w:shd w:val="clear" w:color="auto" w:fill="FFFFFF"/>
        <w:spacing w:before="100" w:beforeAutospacing="1" w:after="100" w:afterAutospacing="1" w:line="360" w:lineRule="atLeast"/>
        <w:outlineLvl w:val="0"/>
        <w:rPr>
          <w:rFonts w:ascii="Times New Roman" w:eastAsia="Times New Roman" w:hAnsi="Times New Roman" w:cs="Times New Roman"/>
          <w:b/>
          <w:color w:val="444444"/>
          <w:kern w:val="36"/>
          <w:sz w:val="44"/>
          <w:szCs w:val="44"/>
          <w:lang w:eastAsia="ru-RU"/>
        </w:rPr>
      </w:pPr>
      <w:bookmarkStart w:id="0" w:name="_GoBack"/>
      <w:r w:rsidRPr="00431160">
        <w:rPr>
          <w:rFonts w:ascii="Times New Roman" w:eastAsia="Times New Roman" w:hAnsi="Times New Roman" w:cs="Times New Roman"/>
          <w:b/>
          <w:color w:val="444444"/>
          <w:kern w:val="36"/>
          <w:sz w:val="44"/>
          <w:szCs w:val="44"/>
          <w:lang w:eastAsia="ru-RU"/>
        </w:rPr>
        <w:t>ROTONDI 2000E + AR-20SD</w:t>
      </w:r>
    </w:p>
    <w:bookmarkEnd w:id="0"/>
    <w:p w:rsidR="00431160" w:rsidRPr="00BD1D77" w:rsidRDefault="00431160">
      <w:pPr>
        <w:rPr>
          <w:rFonts w:ascii="Times New Roman" w:hAnsi="Times New Roman" w:cs="Times New Roman"/>
          <w:color w:val="6B6B6B"/>
          <w:shd w:val="clear" w:color="auto" w:fill="FFFFFF"/>
        </w:rPr>
      </w:pPr>
    </w:p>
    <w:p w:rsidR="00431160" w:rsidRPr="007A5E4D" w:rsidRDefault="00431160">
      <w:pPr>
        <w:rPr>
          <w:rFonts w:ascii="Times New Roman" w:hAnsi="Times New Roman" w:cs="Times New Roman"/>
          <w:shd w:val="clear" w:color="auto" w:fill="FFFFFF"/>
        </w:rPr>
      </w:pPr>
      <w:r w:rsidRPr="007A5E4D">
        <w:rPr>
          <w:rFonts w:ascii="Times New Roman" w:hAnsi="Times New Roman" w:cs="Times New Roman"/>
          <w:shd w:val="clear" w:color="auto" w:fill="FFFFFF"/>
        </w:rPr>
        <w:t xml:space="preserve">Утюжильный стол для раскрытия шагового и бокового шва брюк в </w:t>
      </w:r>
      <w:proofErr w:type="spellStart"/>
      <w:r w:rsidRPr="007A5E4D">
        <w:rPr>
          <w:rFonts w:ascii="Times New Roman" w:hAnsi="Times New Roman" w:cs="Times New Roman"/>
          <w:shd w:val="clear" w:color="auto" w:fill="FFFFFF"/>
        </w:rPr>
        <w:t>межпроцессной</w:t>
      </w:r>
      <w:proofErr w:type="spellEnd"/>
      <w:r w:rsidRPr="007A5E4D">
        <w:rPr>
          <w:rFonts w:ascii="Times New Roman" w:hAnsi="Times New Roman" w:cs="Times New Roman"/>
          <w:shd w:val="clear" w:color="auto" w:fill="FFFFFF"/>
        </w:rPr>
        <w:t xml:space="preserve"> обработке.</w:t>
      </w:r>
    </w:p>
    <w:p w:rsidR="00431160" w:rsidRPr="007A5E4D" w:rsidRDefault="00431160">
      <w:pPr>
        <w:rPr>
          <w:rFonts w:ascii="Times New Roman" w:hAnsi="Times New Roman" w:cs="Times New Roman"/>
          <w:shd w:val="clear" w:color="auto" w:fill="FFFFFF"/>
        </w:rPr>
      </w:pPr>
    </w:p>
    <w:p w:rsidR="00431160" w:rsidRPr="007A5E4D" w:rsidRDefault="00431160">
      <w:pPr>
        <w:rPr>
          <w:rFonts w:ascii="Times New Roman" w:hAnsi="Times New Roman" w:cs="Times New Roman"/>
          <w:b/>
          <w:shd w:val="clear" w:color="auto" w:fill="FFFFFF"/>
        </w:rPr>
      </w:pPr>
      <w:r w:rsidRPr="007A5E4D">
        <w:rPr>
          <w:rFonts w:ascii="Times New Roman" w:hAnsi="Times New Roman" w:cs="Times New Roman"/>
          <w:b/>
          <w:shd w:val="clear" w:color="auto" w:fill="FFFFFF"/>
        </w:rPr>
        <w:t>Преимущества:</w:t>
      </w:r>
    </w:p>
    <w:p w:rsidR="008738D6" w:rsidRPr="007A5E4D" w:rsidRDefault="008738D6" w:rsidP="008738D6">
      <w:pPr>
        <w:pStyle w:val="a4"/>
        <w:numPr>
          <w:ilvl w:val="0"/>
          <w:numId w:val="1"/>
        </w:numPr>
        <w:rPr>
          <w:rFonts w:ascii="Times New Roman" w:hAnsi="Times New Roman" w:cs="Times New Roman"/>
          <w:shd w:val="clear" w:color="auto" w:fill="FFFFFF"/>
        </w:rPr>
      </w:pPr>
      <w:r w:rsidRPr="007A5E4D">
        <w:rPr>
          <w:rFonts w:ascii="Times New Roman" w:hAnsi="Times New Roman" w:cs="Times New Roman"/>
          <w:shd w:val="clear" w:color="auto" w:fill="FFFFFF"/>
        </w:rPr>
        <w:t>Электрический обогрев поверхности стола</w:t>
      </w:r>
      <w:r w:rsidRPr="007A5E4D">
        <w:rPr>
          <w:rFonts w:ascii="Times New Roman" w:hAnsi="Times New Roman" w:cs="Times New Roman"/>
          <w:shd w:val="clear" w:color="auto" w:fill="FFFFFF"/>
        </w:rPr>
        <w:t>.</w:t>
      </w:r>
    </w:p>
    <w:p w:rsidR="008738D6" w:rsidRPr="007A5E4D" w:rsidRDefault="008738D6" w:rsidP="008738D6">
      <w:pPr>
        <w:pStyle w:val="a4"/>
        <w:numPr>
          <w:ilvl w:val="0"/>
          <w:numId w:val="1"/>
        </w:numPr>
        <w:rPr>
          <w:rFonts w:ascii="Times New Roman" w:hAnsi="Times New Roman" w:cs="Times New Roman"/>
          <w:shd w:val="clear" w:color="auto" w:fill="FFFFFF"/>
        </w:rPr>
      </w:pPr>
      <w:r w:rsidRPr="007A5E4D">
        <w:rPr>
          <w:rFonts w:ascii="Times New Roman" w:hAnsi="Times New Roman" w:cs="Times New Roman"/>
          <w:shd w:val="clear" w:color="auto" w:fill="FFFFFF"/>
        </w:rPr>
        <w:t>Регулировка высоты стола.</w:t>
      </w:r>
    </w:p>
    <w:p w:rsidR="008738D6" w:rsidRPr="00BD1D77" w:rsidRDefault="008738D6" w:rsidP="008738D6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6B6B6B"/>
          <w:shd w:val="clear" w:color="auto" w:fill="FFFFFF"/>
        </w:rPr>
      </w:pPr>
      <w:r w:rsidRPr="00BD1D77">
        <w:rPr>
          <w:rFonts w:ascii="Times New Roman" w:hAnsi="Times New Roman" w:cs="Times New Roman"/>
          <w:color w:val="2A2A2A"/>
          <w:sz w:val="23"/>
          <w:szCs w:val="23"/>
          <w:shd w:val="clear" w:color="auto" w:fill="FFFFFF"/>
        </w:rPr>
        <w:t>Независимая ручная регулировка вакуума и воздуходувки.</w:t>
      </w:r>
    </w:p>
    <w:p w:rsidR="008738D6" w:rsidRPr="00BD1D77" w:rsidRDefault="00CD2C1A" w:rsidP="008738D6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6B6B6B"/>
          <w:shd w:val="clear" w:color="auto" w:fill="FFFFFF"/>
        </w:rPr>
      </w:pPr>
      <w:r w:rsidRPr="00BD1D77">
        <w:rPr>
          <w:rFonts w:ascii="Times New Roman" w:hAnsi="Times New Roman" w:cs="Times New Roman"/>
          <w:color w:val="2A2A2A"/>
          <w:sz w:val="23"/>
          <w:szCs w:val="23"/>
          <w:shd w:val="clear" w:color="auto" w:fill="FFFFFF"/>
        </w:rPr>
        <w:t>Возможность</w:t>
      </w:r>
      <w:r w:rsidR="008738D6" w:rsidRPr="00BD1D77">
        <w:rPr>
          <w:rFonts w:ascii="Times New Roman" w:hAnsi="Times New Roman" w:cs="Times New Roman"/>
          <w:color w:val="2A2A2A"/>
          <w:sz w:val="23"/>
          <w:szCs w:val="23"/>
          <w:shd w:val="clear" w:color="auto" w:fill="FFFFFF"/>
        </w:rPr>
        <w:t xml:space="preserve"> правого или левого глажения.</w:t>
      </w:r>
    </w:p>
    <w:p w:rsidR="00CD2C1A" w:rsidRPr="00BD1D77" w:rsidRDefault="008738D6" w:rsidP="008738D6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6B6B6B"/>
          <w:shd w:val="clear" w:color="auto" w:fill="FFFFFF"/>
        </w:rPr>
      </w:pPr>
      <w:r w:rsidRPr="00BD1D77">
        <w:rPr>
          <w:rFonts w:ascii="Times New Roman" w:hAnsi="Times New Roman" w:cs="Times New Roman"/>
          <w:color w:val="2A2A2A"/>
          <w:sz w:val="23"/>
          <w:szCs w:val="23"/>
          <w:shd w:val="clear" w:color="auto" w:fill="FFFFFF"/>
        </w:rPr>
        <w:t>Форма для удаления пятен из нержавеющей стали.</w:t>
      </w:r>
    </w:p>
    <w:p w:rsidR="00CD2C1A" w:rsidRPr="00BD1D77" w:rsidRDefault="00CD2C1A" w:rsidP="008738D6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6B6B6B"/>
          <w:shd w:val="clear" w:color="auto" w:fill="FFFFFF"/>
        </w:rPr>
      </w:pPr>
      <w:r w:rsidRPr="00BD1D77">
        <w:rPr>
          <w:rFonts w:ascii="Times New Roman" w:hAnsi="Times New Roman" w:cs="Times New Roman"/>
          <w:color w:val="2A2A2A"/>
          <w:sz w:val="23"/>
          <w:szCs w:val="23"/>
          <w:shd w:val="clear" w:color="auto" w:fill="FFFFFF"/>
        </w:rPr>
        <w:t>Вакуумный отсос воздуха.</w:t>
      </w:r>
    </w:p>
    <w:p w:rsidR="00CD2C1A" w:rsidRPr="00BD1D77" w:rsidRDefault="00CD2C1A" w:rsidP="008738D6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6B6B6B"/>
          <w:shd w:val="clear" w:color="auto" w:fill="FFFFFF"/>
        </w:rPr>
      </w:pPr>
      <w:r w:rsidRPr="00BD1D77">
        <w:rPr>
          <w:rFonts w:ascii="Times New Roman" w:hAnsi="Times New Roman" w:cs="Times New Roman"/>
          <w:color w:val="2A2A2A"/>
          <w:sz w:val="23"/>
          <w:szCs w:val="23"/>
          <w:shd w:val="clear" w:color="auto" w:fill="FFFFFF"/>
        </w:rPr>
        <w:t>Силиконовый коврик под утюг.</w:t>
      </w:r>
    </w:p>
    <w:p w:rsidR="00CD2C1A" w:rsidRPr="00BD1D77" w:rsidRDefault="00CD2C1A" w:rsidP="008738D6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6B6B6B"/>
          <w:shd w:val="clear" w:color="auto" w:fill="FFFFFF"/>
        </w:rPr>
      </w:pPr>
      <w:r w:rsidRPr="00BD1D77">
        <w:rPr>
          <w:rFonts w:ascii="Times New Roman" w:hAnsi="Times New Roman" w:cs="Times New Roman"/>
          <w:color w:val="2A2A2A"/>
          <w:sz w:val="23"/>
          <w:szCs w:val="23"/>
        </w:rPr>
        <w:t>Пневматическое устройство для натяжения брючин с механическим регулятором давления.</w:t>
      </w:r>
    </w:p>
    <w:p w:rsidR="008738D6" w:rsidRPr="00BD1D77" w:rsidRDefault="008738D6" w:rsidP="00BD1D77">
      <w:pPr>
        <w:pStyle w:val="a4"/>
        <w:rPr>
          <w:rFonts w:ascii="Times New Roman" w:hAnsi="Times New Roman" w:cs="Times New Roman"/>
          <w:color w:val="6B6B6B"/>
          <w:shd w:val="clear" w:color="auto" w:fill="FFFFFF"/>
        </w:rPr>
      </w:pPr>
      <w:r w:rsidRPr="00BD1D77">
        <w:rPr>
          <w:rFonts w:ascii="Times New Roman" w:hAnsi="Times New Roman" w:cs="Times New Roman"/>
          <w:color w:val="2A2A2A"/>
          <w:sz w:val="23"/>
          <w:szCs w:val="23"/>
        </w:rPr>
        <w:br/>
      </w:r>
    </w:p>
    <w:p w:rsidR="00431160" w:rsidRPr="00BD1D77" w:rsidRDefault="00BD1D77">
      <w:pPr>
        <w:rPr>
          <w:rFonts w:ascii="Times New Roman" w:hAnsi="Times New Roman" w:cs="Times New Roman"/>
          <w:color w:val="6B6B6B"/>
          <w:shd w:val="clear" w:color="auto" w:fill="FFFFFF"/>
        </w:rPr>
      </w:pPr>
      <w:r w:rsidRPr="00BD1D77">
        <w:rPr>
          <w:rFonts w:ascii="Times New Roman" w:hAnsi="Times New Roman" w:cs="Times New Roman"/>
          <w:noProof/>
          <w:color w:val="6B6B6B"/>
          <w:shd w:val="clear" w:color="auto" w:fill="FFFFFF"/>
          <w:lang w:eastAsia="ru-RU"/>
        </w:rPr>
        <w:drawing>
          <wp:inline distT="0" distB="0" distL="0" distR="0">
            <wp:extent cx="2798859" cy="2874459"/>
            <wp:effectExtent l="0" t="0" r="1905" b="2540"/>
            <wp:docPr id="1" name="Рисунок 1" descr="D:\Сайты\Senat.by\ВТО\Rotondi\2000E+AR20SD\2000E-AR20S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ы\Senat.by\ВТО\Rotondi\2000E+AR20SD\2000E-AR20S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844" cy="2891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160" w:rsidRPr="00BD1D77" w:rsidRDefault="00431160">
      <w:pPr>
        <w:rPr>
          <w:rFonts w:ascii="Times New Roman" w:hAnsi="Times New Roman" w:cs="Times New Roman"/>
        </w:rPr>
      </w:pPr>
    </w:p>
    <w:sectPr w:rsidR="00431160" w:rsidRPr="00BD1D77" w:rsidSect="00BD1D77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32B32"/>
    <w:multiLevelType w:val="hybridMultilevel"/>
    <w:tmpl w:val="9384A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160"/>
    <w:rsid w:val="00431160"/>
    <w:rsid w:val="007A5E4D"/>
    <w:rsid w:val="008738D6"/>
    <w:rsid w:val="00BD1D77"/>
    <w:rsid w:val="00BF4460"/>
    <w:rsid w:val="00CD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8733E"/>
  <w15:chartTrackingRefBased/>
  <w15:docId w15:val="{96302D3C-7FB6-4311-8DA6-6A9703636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311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11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431160"/>
    <w:rPr>
      <w:b/>
      <w:bCs/>
    </w:rPr>
  </w:style>
  <w:style w:type="paragraph" w:styleId="a4">
    <w:name w:val="List Paragraph"/>
    <w:basedOn w:val="a"/>
    <w:uiPriority w:val="34"/>
    <w:qFormat/>
    <w:rsid w:val="008738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6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2020-03-24T06:34:00Z</dcterms:created>
  <dcterms:modified xsi:type="dcterms:W3CDTF">2020-03-24T08:37:00Z</dcterms:modified>
</cp:coreProperties>
</file>