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343" w:rsidRDefault="00BE5343" w:rsidP="00BE5343">
      <w:pPr>
        <w:ind w:left="-851"/>
      </w:pPr>
    </w:p>
    <w:p w:rsidR="00BE5343" w:rsidRPr="00880004" w:rsidRDefault="00BE5343" w:rsidP="00BE5343">
      <w:pPr>
        <w:pStyle w:val="2"/>
        <w:ind w:left="-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spellStart"/>
      <w:r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Плоскошовная</w:t>
      </w:r>
      <w:proofErr w:type="spellEnd"/>
      <w:r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(</w:t>
      </w:r>
      <w:proofErr w:type="spellStart"/>
      <w:r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распошивальная</w:t>
      </w:r>
      <w:proofErr w:type="spellEnd"/>
      <w:r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) машина </w:t>
      </w:r>
      <w:bookmarkStart w:id="0" w:name="_GoBack"/>
      <w:r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P</w:t>
      </w:r>
      <w:proofErr w:type="spellStart"/>
      <w:r w:rsidRPr="00880004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egasus</w:t>
      </w:r>
      <w:proofErr w:type="spellEnd"/>
      <w:r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81492B">
        <w:rPr>
          <w:rFonts w:ascii="Times New Roman" w:hAnsi="Times New Roman" w:cs="Times New Roman"/>
          <w:b/>
          <w:sz w:val="32"/>
          <w:szCs w:val="32"/>
        </w:rPr>
        <w:t>W662P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C</w:t>
      </w:r>
      <w:r w:rsidRPr="0081492B">
        <w:rPr>
          <w:rFonts w:ascii="Times New Roman" w:hAnsi="Times New Roman" w:cs="Times New Roman"/>
          <w:b/>
          <w:sz w:val="32"/>
          <w:szCs w:val="32"/>
        </w:rPr>
        <w:t>H/D3</w:t>
      </w:r>
      <w:r>
        <w:rPr>
          <w:rFonts w:ascii="Times New Roman" w:hAnsi="Times New Roman" w:cs="Times New Roman"/>
          <w:b/>
          <w:sz w:val="32"/>
          <w:szCs w:val="32"/>
        </w:rPr>
        <w:t>3</w:t>
      </w:r>
      <w:r w:rsidRPr="0081492B">
        <w:rPr>
          <w:rFonts w:ascii="Times New Roman" w:hAnsi="Times New Roman" w:cs="Times New Roman"/>
          <w:b/>
          <w:sz w:val="32"/>
          <w:szCs w:val="32"/>
        </w:rPr>
        <w:t>2</w:t>
      </w:r>
      <w:r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bookmarkEnd w:id="0"/>
      <w:r w:rsidRPr="00880004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Series</w:t>
      </w:r>
    </w:p>
    <w:p w:rsidR="00BE5343" w:rsidRDefault="00BE5343" w:rsidP="00BE5343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76767"/>
          <w:spacing w:val="6"/>
          <w:sz w:val="21"/>
          <w:szCs w:val="21"/>
          <w:lang w:eastAsia="ru-RU"/>
        </w:rPr>
      </w:pPr>
    </w:p>
    <w:p w:rsidR="00BE5343" w:rsidRDefault="00BE5343" w:rsidP="00BE5343">
      <w:pPr>
        <w:pStyle w:val="a3"/>
        <w:shd w:val="clear" w:color="auto" w:fill="FFFFFF"/>
        <w:spacing w:before="0" w:beforeAutospacing="0" w:after="150" w:afterAutospacing="0" w:line="300" w:lineRule="atLeast"/>
        <w:ind w:left="-567"/>
        <w:rPr>
          <w:noProof/>
          <w:color w:val="000000" w:themeColor="text1"/>
          <w:spacing w:val="6"/>
        </w:rPr>
      </w:pPr>
      <w:r w:rsidRPr="0081492B">
        <w:rPr>
          <w:noProof/>
        </w:rPr>
        <w:drawing>
          <wp:anchor distT="0" distB="0" distL="114300" distR="114300" simplePos="0" relativeHeight="251659264" behindDoc="0" locked="0" layoutInCell="1" allowOverlap="1" wp14:anchorId="61D3EBEB" wp14:editId="1A0E898A">
            <wp:simplePos x="0" y="0"/>
            <wp:positionH relativeFrom="page">
              <wp:align>right</wp:align>
            </wp:positionH>
            <wp:positionV relativeFrom="paragraph">
              <wp:posOffset>278130</wp:posOffset>
            </wp:positionV>
            <wp:extent cx="2345055" cy="2130425"/>
            <wp:effectExtent l="0" t="0" r="0" b="3175"/>
            <wp:wrapSquare wrapText="bothSides"/>
            <wp:docPr id="2" name="Рисунок 2" descr="D:\Сайты\Senat.by\Pegasus\Плоскошовки\W600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Сайты\Senat.by\Pegasus\Плоскошовки\W600P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055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59FC">
        <w:rPr>
          <w:color w:val="000000"/>
        </w:rPr>
        <w:t xml:space="preserve">Промышленная высокоскоростная </w:t>
      </w:r>
      <w:proofErr w:type="spellStart"/>
      <w:r w:rsidRPr="007A59FC">
        <w:rPr>
          <w:color w:val="000000"/>
        </w:rPr>
        <w:t>трехигольная</w:t>
      </w:r>
      <w:proofErr w:type="spellEnd"/>
      <w:r w:rsidRPr="007A59FC">
        <w:rPr>
          <w:color w:val="000000"/>
        </w:rPr>
        <w:t> </w:t>
      </w:r>
      <w:proofErr w:type="spellStart"/>
      <w:r w:rsidRPr="00FA06F6">
        <w:rPr>
          <w:rStyle w:val="a4"/>
          <w:b w:val="0"/>
          <w:color w:val="000000"/>
        </w:rPr>
        <w:t>пятиниточная</w:t>
      </w:r>
      <w:proofErr w:type="spellEnd"/>
      <w:r w:rsidRPr="007A59FC">
        <w:rPr>
          <w:color w:val="000000"/>
        </w:rPr>
        <w:t> </w:t>
      </w:r>
      <w:proofErr w:type="spellStart"/>
      <w:r w:rsidRPr="007A59FC">
        <w:rPr>
          <w:color w:val="000000"/>
        </w:rPr>
        <w:t>распошиваль</w:t>
      </w:r>
      <w:r>
        <w:rPr>
          <w:color w:val="000000"/>
        </w:rPr>
        <w:t>ная</w:t>
      </w:r>
      <w:proofErr w:type="spellEnd"/>
      <w:r>
        <w:rPr>
          <w:color w:val="000000"/>
        </w:rPr>
        <w:t xml:space="preserve"> машина </w:t>
      </w:r>
      <w:r w:rsidRPr="00FA06F6">
        <w:rPr>
          <w:color w:val="000000" w:themeColor="text1"/>
          <w:spacing w:val="9"/>
        </w:rPr>
        <w:t>с цилиндрической платформой</w:t>
      </w:r>
      <w:r w:rsidRPr="007A59FC">
        <w:rPr>
          <w:color w:val="000000"/>
        </w:rPr>
        <w:t xml:space="preserve"> </w:t>
      </w:r>
      <w:r w:rsidRPr="007A59FC">
        <w:t>с верхним и нижним застилом</w:t>
      </w:r>
      <w:r>
        <w:rPr>
          <w:shd w:val="clear" w:color="auto" w:fill="F6F8F9"/>
        </w:rPr>
        <w:t xml:space="preserve"> </w:t>
      </w:r>
      <w:r>
        <w:t xml:space="preserve">и </w:t>
      </w:r>
      <w:r w:rsidRPr="00FA06F6">
        <w:rPr>
          <w:iCs/>
          <w:color w:val="000000"/>
        </w:rPr>
        <w:t>встроенным сервомотором</w:t>
      </w:r>
      <w:r>
        <w:rPr>
          <w:iCs/>
          <w:color w:val="000000"/>
        </w:rPr>
        <w:t xml:space="preserve"> шитья эластичных и трикотажных тканей (спортивная одежда, футболки, нижнее белье, воротники, манжеты)</w:t>
      </w:r>
      <w:r>
        <w:rPr>
          <w:noProof/>
          <w:color w:val="000000" w:themeColor="text1"/>
          <w:spacing w:val="6"/>
        </w:rPr>
        <w:t>.</w:t>
      </w:r>
    </w:p>
    <w:p w:rsidR="00BE5343" w:rsidRPr="0081492B" w:rsidRDefault="00BE5343" w:rsidP="00BE5343">
      <w:pPr>
        <w:pStyle w:val="a3"/>
        <w:shd w:val="clear" w:color="auto" w:fill="FFFFFF"/>
        <w:spacing w:before="0" w:beforeAutospacing="0" w:after="150" w:afterAutospacing="0" w:line="300" w:lineRule="atLeast"/>
        <w:ind w:left="-567"/>
        <w:rPr>
          <w:color w:val="000000" w:themeColor="text1"/>
          <w:spacing w:val="6"/>
        </w:rPr>
      </w:pPr>
      <w:r>
        <w:rPr>
          <w:color w:val="000000" w:themeColor="text1"/>
          <w:spacing w:val="6"/>
        </w:rPr>
        <w:t>Машины серии данной</w:t>
      </w:r>
      <w:r w:rsidRPr="007A59FC">
        <w:rPr>
          <w:color w:val="000000" w:themeColor="text1"/>
          <w:spacing w:val="6"/>
        </w:rPr>
        <w:t xml:space="preserve"> </w:t>
      </w:r>
      <w:r>
        <w:rPr>
          <w:color w:val="000000" w:themeColor="text1"/>
          <w:spacing w:val="6"/>
        </w:rPr>
        <w:t>разработа</w:t>
      </w:r>
      <w:r w:rsidRPr="007A59FC">
        <w:rPr>
          <w:color w:val="000000" w:themeColor="text1"/>
          <w:spacing w:val="6"/>
        </w:rPr>
        <w:t xml:space="preserve">ны с применением </w:t>
      </w:r>
      <w:r>
        <w:rPr>
          <w:color w:val="000000" w:themeColor="text1"/>
          <w:spacing w:val="6"/>
        </w:rPr>
        <w:t>технологии «Масляного барьера».</w:t>
      </w:r>
    </w:p>
    <w:p w:rsidR="00BE5343" w:rsidRDefault="00BE5343" w:rsidP="00BE5343">
      <w:pPr>
        <w:shd w:val="clear" w:color="auto" w:fill="FFFFFF"/>
        <w:spacing w:after="0" w:line="270" w:lineRule="atLeast"/>
        <w:ind w:left="-567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</w:pPr>
    </w:p>
    <w:p w:rsidR="00BE5343" w:rsidRPr="006535E3" w:rsidRDefault="00BE5343" w:rsidP="00BE5343">
      <w:pPr>
        <w:shd w:val="clear" w:color="auto" w:fill="FFFFFF"/>
        <w:spacing w:after="0" w:line="270" w:lineRule="atLeast"/>
        <w:ind w:left="-567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</w:pPr>
    </w:p>
    <w:p w:rsidR="00BE5343" w:rsidRDefault="00BE5343" w:rsidP="00BE5343">
      <w:pPr>
        <w:shd w:val="clear" w:color="auto" w:fill="FFFFFF"/>
        <w:spacing w:after="0" w:line="270" w:lineRule="atLeast"/>
        <w:ind w:left="-567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Д</w:t>
      </w:r>
      <w:r w:rsidRPr="000A3000">
        <w:rPr>
          <w:rFonts w:ascii="Times New Roman" w:hAnsi="Times New Roman" w:cs="Times New Roman"/>
          <w:b/>
          <w:color w:val="000000"/>
          <w:sz w:val="24"/>
          <w:szCs w:val="24"/>
        </w:rPr>
        <w:t>ополнительные функции:</w:t>
      </w:r>
    </w:p>
    <w:p w:rsidR="00BE5343" w:rsidRPr="000A3000" w:rsidRDefault="00BE5343" w:rsidP="00BE5343">
      <w:pPr>
        <w:shd w:val="clear" w:color="auto" w:fill="FFFFFF"/>
        <w:spacing w:after="0" w:line="270" w:lineRule="atLeast"/>
        <w:ind w:left="-567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E5343" w:rsidRPr="000A3000" w:rsidRDefault="00BE5343" w:rsidP="00BE5343">
      <w:pPr>
        <w:shd w:val="clear" w:color="auto" w:fill="FFFFFF"/>
        <w:spacing w:after="0" w:line="270" w:lineRule="atLeast"/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34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PL</w:t>
      </w:r>
      <w:r w:rsidRPr="005768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у</w:t>
      </w:r>
      <w:r w:rsidRPr="0057683F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стройство подъема прижимной лапки</w:t>
      </w: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 xml:space="preserve"> </w:t>
      </w:r>
      <w:r w:rsidRPr="0057683F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(пневматическое</w:t>
      </w:r>
      <w:r w:rsidRPr="000A3000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/</w:t>
      </w: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электрическое</w:t>
      </w:r>
      <w:r w:rsidRPr="0057683F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.</w:t>
      </w:r>
    </w:p>
    <w:p w:rsidR="00BE5343" w:rsidRDefault="00BE5343" w:rsidP="00BE5343">
      <w:pPr>
        <w:shd w:val="clear" w:color="auto" w:fill="FFFFFF"/>
        <w:spacing w:after="0" w:line="270" w:lineRule="atLeast"/>
        <w:ind w:left="-567"/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</w:pPr>
      <w:r w:rsidRPr="00BE5343">
        <w:rPr>
          <w:rFonts w:ascii="Times New Roman" w:hAnsi="Times New Roman" w:cs="Times New Roman"/>
          <w:b/>
          <w:color w:val="000000" w:themeColor="text1"/>
          <w:spacing w:val="5"/>
          <w:sz w:val="24"/>
          <w:szCs w:val="24"/>
          <w:shd w:val="clear" w:color="auto" w:fill="FFFFFF"/>
          <w:lang w:val="en-US"/>
        </w:rPr>
        <w:t>UT</w:t>
      </w:r>
      <w:r w:rsidRPr="000A3000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- у</w:t>
      </w: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 xml:space="preserve">стройство обрезки нити </w:t>
      </w:r>
      <w:r w:rsidRPr="0057683F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(пневматическое</w:t>
      </w:r>
      <w:r w:rsidRPr="000A3000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/</w:t>
      </w: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электрическое</w:t>
      </w:r>
      <w:r w:rsidRPr="0057683F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.</w:t>
      </w:r>
    </w:p>
    <w:p w:rsidR="00BE5343" w:rsidRPr="00A1328C" w:rsidRDefault="00BE5343" w:rsidP="00BE5343">
      <w:pPr>
        <w:shd w:val="clear" w:color="auto" w:fill="FFFFFF"/>
        <w:spacing w:after="0" w:line="270" w:lineRule="atLeast"/>
        <w:ind w:left="-567"/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</w:pPr>
      <w:r w:rsidRPr="00BE5343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LC</w:t>
      </w:r>
      <w:r w:rsidRPr="00A132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 у</w:t>
      </w:r>
      <w:r w:rsidRPr="00A1328C">
        <w:rPr>
          <w:rFonts w:ascii="Times New Roman" w:hAnsi="Times New Roman" w:cs="Times New Roman"/>
          <w:color w:val="000000"/>
          <w:sz w:val="24"/>
          <w:szCs w:val="24"/>
        </w:rPr>
        <w:t xml:space="preserve">стройство для сбора ворса </w:t>
      </w:r>
      <w:r w:rsidRPr="00A1328C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(пневматическое).</w:t>
      </w:r>
    </w:p>
    <w:p w:rsidR="00BE5343" w:rsidRPr="00A1328C" w:rsidRDefault="00BE5343" w:rsidP="00BE5343">
      <w:pPr>
        <w:shd w:val="clear" w:color="auto" w:fill="FFFFFF"/>
        <w:spacing w:after="0" w:line="270" w:lineRule="atLeast"/>
        <w:ind w:left="-567"/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</w:pPr>
      <w:r w:rsidRPr="00BE5343">
        <w:rPr>
          <w:rFonts w:ascii="Times New Roman" w:hAnsi="Times New Roman" w:cs="Times New Roman"/>
          <w:b/>
          <w:color w:val="000000" w:themeColor="text1"/>
          <w:spacing w:val="5"/>
          <w:sz w:val="24"/>
          <w:szCs w:val="24"/>
          <w:shd w:val="clear" w:color="auto" w:fill="FFFFFF"/>
          <w:lang w:val="en-US"/>
        </w:rPr>
        <w:t>SL</w:t>
      </w:r>
      <w:r w:rsidRPr="00BE5343">
        <w:rPr>
          <w:rFonts w:ascii="Times New Roman" w:hAnsi="Times New Roman" w:cs="Times New Roman"/>
          <w:b/>
          <w:color w:val="000000" w:themeColor="text1"/>
          <w:spacing w:val="5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- у</w:t>
      </w:r>
      <w:r w:rsidRPr="00A1328C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стройство автоматической закрепки (пневматическое).</w:t>
      </w:r>
    </w:p>
    <w:p w:rsidR="00BE5343" w:rsidRDefault="00BE5343" w:rsidP="00BE5343">
      <w:pPr>
        <w:shd w:val="clear" w:color="auto" w:fill="FFFFFF"/>
        <w:spacing w:after="0" w:line="270" w:lineRule="atLeast"/>
        <w:ind w:left="-567"/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</w:pPr>
      <w:r w:rsidRPr="00BE5343">
        <w:rPr>
          <w:rFonts w:ascii="Times New Roman" w:hAnsi="Times New Roman" w:cs="Times New Roman"/>
          <w:b/>
          <w:color w:val="000000" w:themeColor="text1"/>
          <w:spacing w:val="5"/>
          <w:sz w:val="24"/>
          <w:szCs w:val="24"/>
          <w:shd w:val="clear" w:color="auto" w:fill="FFFFFF"/>
          <w:lang w:val="en-US"/>
        </w:rPr>
        <w:t>HG</w:t>
      </w:r>
      <w:r w:rsidRPr="00A1328C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- н</w:t>
      </w:r>
      <w:r w:rsidRPr="00A1328C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аправляющие устройство для пошивки (пневматическое).</w:t>
      </w:r>
    </w:p>
    <w:p w:rsidR="00BE5343" w:rsidRPr="00880004" w:rsidRDefault="00BE5343" w:rsidP="00BE5343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BE5343" w:rsidRPr="00880004" w:rsidRDefault="00BE5343" w:rsidP="00BE5343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BE5343" w:rsidRDefault="00BE5343" w:rsidP="00BE5343">
      <w:pPr>
        <w:pStyle w:val="a5"/>
        <w:ind w:left="-284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BE5343" w:rsidRPr="00880004" w:rsidRDefault="00BE5343" w:rsidP="00BE5343">
      <w:pPr>
        <w:pStyle w:val="a5"/>
        <w:ind w:left="-284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BE5343" w:rsidRPr="00880004" w:rsidRDefault="00BE5343" w:rsidP="00BE5343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Технические характеристики:</w:t>
      </w:r>
    </w:p>
    <w:p w:rsidR="00BE5343" w:rsidRPr="00880004" w:rsidRDefault="00BE5343" w:rsidP="00BE5343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BE5343" w:rsidRPr="00880004" w:rsidRDefault="00BE5343" w:rsidP="00BE5343">
      <w:pPr>
        <w:pStyle w:val="a5"/>
        <w:numPr>
          <w:ilvl w:val="0"/>
          <w:numId w:val="1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FB4C82">
        <w:rPr>
          <w:rFonts w:ascii="Times New Roman" w:eastAsia="Times New Roman" w:hAnsi="Times New Roman" w:cs="Times New Roman"/>
          <w:b/>
          <w:spacing w:val="5"/>
          <w:lang w:eastAsia="ru-RU"/>
        </w:rPr>
        <w:t>Максимальная скорость шитья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- до </w:t>
      </w:r>
      <w:r>
        <w:rPr>
          <w:rFonts w:ascii="Times New Roman" w:eastAsia="Times New Roman" w:hAnsi="Times New Roman" w:cs="Times New Roman"/>
          <w:spacing w:val="5"/>
          <w:lang w:eastAsia="ru-RU"/>
        </w:rPr>
        <w:t>5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000 </w:t>
      </w:r>
      <w:proofErr w:type="gram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об./</w:t>
      </w:r>
      <w:proofErr w:type="gram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мин.</w:t>
      </w:r>
    </w:p>
    <w:p w:rsidR="00BE5343" w:rsidRPr="00880004" w:rsidRDefault="00BE5343" w:rsidP="00BE5343">
      <w:pPr>
        <w:pStyle w:val="a5"/>
        <w:numPr>
          <w:ilvl w:val="0"/>
          <w:numId w:val="1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FB4C82">
        <w:rPr>
          <w:rFonts w:ascii="Times New Roman" w:eastAsia="Times New Roman" w:hAnsi="Times New Roman" w:cs="Times New Roman"/>
          <w:b/>
          <w:spacing w:val="5"/>
          <w:lang w:eastAsia="ru-RU"/>
        </w:rPr>
        <w:t>Длина стежка:</w:t>
      </w:r>
      <w:r>
        <w:rPr>
          <w:rFonts w:ascii="Times New Roman" w:eastAsia="Times New Roman" w:hAnsi="Times New Roman" w:cs="Times New Roman"/>
          <w:spacing w:val="5"/>
          <w:lang w:eastAsia="ru-RU"/>
        </w:rPr>
        <w:t xml:space="preserve"> 2,5-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4,4 мм.</w:t>
      </w:r>
    </w:p>
    <w:p w:rsidR="00BE5343" w:rsidRPr="00880004" w:rsidRDefault="00BE5343" w:rsidP="00BE5343">
      <w:pPr>
        <w:pStyle w:val="a5"/>
        <w:numPr>
          <w:ilvl w:val="0"/>
          <w:numId w:val="1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FB4C82">
        <w:rPr>
          <w:rFonts w:ascii="Times New Roman" w:eastAsia="Times New Roman" w:hAnsi="Times New Roman" w:cs="Times New Roman"/>
          <w:b/>
          <w:spacing w:val="5"/>
          <w:lang w:eastAsia="ru-RU"/>
        </w:rPr>
        <w:t>Высота подъема лапки: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6,</w:t>
      </w:r>
      <w:r>
        <w:rPr>
          <w:rFonts w:ascii="Times New Roman" w:eastAsia="Times New Roman" w:hAnsi="Times New Roman" w:cs="Times New Roman"/>
          <w:spacing w:val="5"/>
          <w:lang w:eastAsia="ru-RU"/>
        </w:rPr>
        <w:t>2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мм.</w:t>
      </w:r>
    </w:p>
    <w:p w:rsidR="00BE5343" w:rsidRPr="00FB4C82" w:rsidRDefault="00BE5343" w:rsidP="00BE5343">
      <w:pPr>
        <w:pStyle w:val="a5"/>
        <w:numPr>
          <w:ilvl w:val="0"/>
          <w:numId w:val="1"/>
        </w:numPr>
        <w:ind w:left="-284"/>
        <w:rPr>
          <w:rFonts w:ascii="Times New Roman" w:eastAsia="Times New Roman" w:hAnsi="Times New Roman" w:cs="Times New Roman"/>
          <w:b/>
          <w:spacing w:val="5"/>
          <w:lang w:eastAsia="ru-RU"/>
        </w:rPr>
      </w:pPr>
      <w:r w:rsidRPr="00FB4C82">
        <w:rPr>
          <w:rFonts w:ascii="Times New Roman" w:eastAsia="Times New Roman" w:hAnsi="Times New Roman" w:cs="Times New Roman"/>
          <w:b/>
          <w:spacing w:val="5"/>
          <w:lang w:eastAsia="ru-RU"/>
        </w:rPr>
        <w:t>Автоматическая смазка.</w:t>
      </w:r>
    </w:p>
    <w:p w:rsidR="00BE5343" w:rsidRDefault="00BE5343" w:rsidP="00BE5343">
      <w:pPr>
        <w:pStyle w:val="a5"/>
        <w:numPr>
          <w:ilvl w:val="0"/>
          <w:numId w:val="1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FB4C82">
        <w:rPr>
          <w:rFonts w:ascii="Times New Roman" w:eastAsia="Times New Roman" w:hAnsi="Times New Roman" w:cs="Times New Roman"/>
          <w:b/>
          <w:spacing w:val="5"/>
          <w:lang w:eastAsia="ru-RU"/>
        </w:rPr>
        <w:t>Расстояние между крайними иглами: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5,6 мм.</w:t>
      </w:r>
    </w:p>
    <w:p w:rsidR="00BE5343" w:rsidRPr="00880004" w:rsidRDefault="00BE5343" w:rsidP="00BE5343">
      <w:pPr>
        <w:pStyle w:val="a5"/>
        <w:numPr>
          <w:ilvl w:val="0"/>
          <w:numId w:val="1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FB4C82">
        <w:rPr>
          <w:rFonts w:ascii="Times New Roman" w:eastAsia="Times New Roman" w:hAnsi="Times New Roman" w:cs="Times New Roman"/>
          <w:b/>
          <w:spacing w:val="5"/>
          <w:lang w:eastAsia="ru-RU"/>
        </w:rPr>
        <w:t>Швейные операции:</w:t>
      </w:r>
      <w:r>
        <w:rPr>
          <w:rFonts w:ascii="Times New Roman" w:eastAsia="Times New Roman" w:hAnsi="Times New Roman" w:cs="Times New Roman"/>
          <w:spacing w:val="5"/>
          <w:lang w:eastAsia="ru-RU"/>
        </w:rPr>
        <w:t xml:space="preserve"> </w:t>
      </w:r>
      <w:r w:rsidRPr="00FB4C82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 xml:space="preserve">подгибка низа трикотажных изделий, сшивания изделий встык или внахлест, </w:t>
      </w:r>
      <w:proofErr w:type="spellStart"/>
      <w:r w:rsidRPr="00FB4C82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распошив</w:t>
      </w:r>
      <w:proofErr w:type="spellEnd"/>
      <w:r w:rsidRPr="00FB4C82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 xml:space="preserve"> </w:t>
      </w:r>
      <w:proofErr w:type="spellStart"/>
      <w:r w:rsidRPr="00FB4C82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оверлочного</w:t>
      </w:r>
      <w:proofErr w:type="spellEnd"/>
      <w:r w:rsidRPr="00FB4C82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 xml:space="preserve"> шва</w:t>
      </w:r>
    </w:p>
    <w:p w:rsidR="00BE5343" w:rsidRPr="00880004" w:rsidRDefault="00BE5343" w:rsidP="00BE5343">
      <w:pPr>
        <w:pStyle w:val="a5"/>
        <w:numPr>
          <w:ilvl w:val="0"/>
          <w:numId w:val="1"/>
        </w:numPr>
        <w:ind w:left="-284"/>
        <w:rPr>
          <w:rFonts w:ascii="Times New Roman" w:eastAsia="Times New Roman" w:hAnsi="Times New Roman" w:cs="Times New Roman"/>
          <w:spacing w:val="2"/>
          <w:lang w:eastAsia="ru-RU"/>
        </w:rPr>
      </w:pPr>
      <w:r w:rsidRPr="00FB4C82">
        <w:rPr>
          <w:rFonts w:ascii="Times New Roman" w:eastAsia="Times New Roman" w:hAnsi="Times New Roman" w:cs="Times New Roman"/>
          <w:b/>
          <w:spacing w:val="2"/>
          <w:lang w:eastAsia="ru-RU"/>
        </w:rPr>
        <w:t>Вес:</w:t>
      </w:r>
      <w:r w:rsidRPr="00880004">
        <w:rPr>
          <w:rFonts w:ascii="Times New Roman" w:eastAsia="Times New Roman" w:hAnsi="Times New Roman" w:cs="Times New Roman"/>
          <w:spacing w:val="2"/>
          <w:lang w:eastAsia="ru-RU"/>
        </w:rPr>
        <w:t xml:space="preserve"> 53 кг</w:t>
      </w:r>
    </w:p>
    <w:p w:rsidR="00BE5343" w:rsidRPr="00880004" w:rsidRDefault="00BE5343" w:rsidP="00BE5343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BE5343" w:rsidRPr="00880004" w:rsidRDefault="00BE5343" w:rsidP="00BE5343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BE5343" w:rsidRPr="00880004" w:rsidRDefault="00BE5343" w:rsidP="00BE5343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Преимущества:</w:t>
      </w:r>
    </w:p>
    <w:p w:rsidR="00BE5343" w:rsidRPr="00880004" w:rsidRDefault="00BE5343" w:rsidP="00BE5343">
      <w:pPr>
        <w:pStyle w:val="a5"/>
        <w:ind w:left="-284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</w:p>
    <w:p w:rsidR="00BE5343" w:rsidRPr="00880004" w:rsidRDefault="00BE5343" w:rsidP="00BE5343">
      <w:pPr>
        <w:pStyle w:val="a5"/>
        <w:numPr>
          <w:ilvl w:val="0"/>
          <w:numId w:val="2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Прямой привод.</w:t>
      </w:r>
    </w:p>
    <w:p w:rsidR="00BE5343" w:rsidRPr="00FB4C82" w:rsidRDefault="00BE5343" w:rsidP="00BE5343">
      <w:pPr>
        <w:pStyle w:val="a5"/>
        <w:numPr>
          <w:ilvl w:val="0"/>
          <w:numId w:val="2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FB4C82">
        <w:rPr>
          <w:rFonts w:ascii="Times New Roman" w:hAnsi="Times New Roman" w:cs="Times New Roman"/>
          <w:spacing w:val="6"/>
          <w:shd w:val="clear" w:color="auto" w:fill="FFFFFF"/>
        </w:rPr>
        <w:t>Игольные комплекты идентичны комплектам для серий W600P и W1600P.</w:t>
      </w:r>
      <w:r w:rsidRPr="00FB4C82">
        <w:rPr>
          <w:rFonts w:ascii="Times New Roman" w:eastAsia="Times New Roman" w:hAnsi="Times New Roman" w:cs="Times New Roman"/>
          <w:spacing w:val="5"/>
          <w:lang w:eastAsia="ru-RU"/>
        </w:rPr>
        <w:t xml:space="preserve"> </w:t>
      </w:r>
    </w:p>
    <w:p w:rsidR="00BE5343" w:rsidRPr="00880004" w:rsidRDefault="00BE5343" w:rsidP="00BE5343">
      <w:pPr>
        <w:pStyle w:val="a5"/>
        <w:numPr>
          <w:ilvl w:val="0"/>
          <w:numId w:val="2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Автоматический подъём лапки.</w:t>
      </w:r>
    </w:p>
    <w:p w:rsidR="00BE5343" w:rsidRPr="00880004" w:rsidRDefault="00BE5343" w:rsidP="00BE5343">
      <w:pPr>
        <w:pStyle w:val="a5"/>
        <w:numPr>
          <w:ilvl w:val="0"/>
          <w:numId w:val="2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Простая регулировка хода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в зависимости от толщины используемых материалов.</w:t>
      </w:r>
    </w:p>
    <w:p w:rsidR="00BE5343" w:rsidRDefault="00BE5343" w:rsidP="00BE5343">
      <w:pPr>
        <w:pStyle w:val="a5"/>
        <w:numPr>
          <w:ilvl w:val="0"/>
          <w:numId w:val="2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Простая и точная регулировка положения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петлителя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, а также удобное положение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петлителя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, которое упрощает заправку нити.</w:t>
      </w:r>
    </w:p>
    <w:p w:rsidR="00BE5343" w:rsidRPr="00FB4C82" w:rsidRDefault="00BE5343" w:rsidP="00BE5343">
      <w:pPr>
        <w:pStyle w:val="a5"/>
        <w:numPr>
          <w:ilvl w:val="0"/>
          <w:numId w:val="2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FB4C82">
        <w:rPr>
          <w:rFonts w:ascii="Times New Roman" w:hAnsi="Times New Roman" w:cs="Times New Roman"/>
          <w:spacing w:val="6"/>
          <w:shd w:val="clear" w:color="auto" w:fill="FFFFFF"/>
        </w:rPr>
        <w:t>Дизайн платформы упрощает процесс размещения и перемещения изделия по цилиндру.</w:t>
      </w:r>
    </w:p>
    <w:p w:rsidR="00BE5343" w:rsidRPr="00880004" w:rsidRDefault="00BE5343" w:rsidP="00BE5343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BE5343" w:rsidRPr="00880004" w:rsidRDefault="00BE5343" w:rsidP="00BE5343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BE5343" w:rsidRPr="00880004" w:rsidRDefault="00BE5343" w:rsidP="00BE5343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Ультрасовременная технология «Масляного барьера»:</w:t>
      </w:r>
    </w:p>
    <w:p w:rsidR="00BE5343" w:rsidRPr="00880004" w:rsidRDefault="00BE5343" w:rsidP="00BE5343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BE5343" w:rsidRPr="00880004" w:rsidRDefault="00BE5343" w:rsidP="00BE5343">
      <w:pPr>
        <w:pStyle w:val="a5"/>
        <w:numPr>
          <w:ilvl w:val="0"/>
          <w:numId w:val="3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Механизм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оснащен специальными масляными заглушками и втулками, которые создают «масляный барьер» и предотвращают протекание масла и образование пятен на изделиях. </w:t>
      </w:r>
    </w:p>
    <w:p w:rsidR="00BE5343" w:rsidRPr="00880004" w:rsidRDefault="00BE5343" w:rsidP="00BE5343">
      <w:pPr>
        <w:pStyle w:val="a5"/>
        <w:numPr>
          <w:ilvl w:val="0"/>
          <w:numId w:val="3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Масляный барьер исключает падение даже одной капли масла с механизма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и сопутствующих деталей во время работы машины, а также при остановке машины на ночь.</w:t>
      </w:r>
    </w:p>
    <w:p w:rsidR="00BE5343" w:rsidRPr="00880004" w:rsidRDefault="00BE5343" w:rsidP="00BE5343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BE5343" w:rsidRDefault="00BE5343" w:rsidP="00BE5343">
      <w:pPr>
        <w:ind w:left="-709"/>
        <w:rPr>
          <w:rFonts w:ascii="Arial" w:eastAsia="Times New Roman" w:hAnsi="Arial" w:cs="Arial"/>
          <w:color w:val="676767"/>
          <w:spacing w:val="5"/>
          <w:sz w:val="21"/>
          <w:szCs w:val="21"/>
          <w:lang w:eastAsia="ru-RU"/>
        </w:rPr>
      </w:pPr>
    </w:p>
    <w:p w:rsidR="00BE5343" w:rsidRDefault="00BE5343"/>
    <w:sectPr w:rsidR="00BE5343" w:rsidSect="00950CB2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4E"/>
    <w:multiLevelType w:val="hybridMultilevel"/>
    <w:tmpl w:val="A1966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9547F"/>
    <w:multiLevelType w:val="hybridMultilevel"/>
    <w:tmpl w:val="BB122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505BD"/>
    <w:multiLevelType w:val="hybridMultilevel"/>
    <w:tmpl w:val="B1965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343"/>
    <w:rsid w:val="00BE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8130"/>
  <w15:chartTrackingRefBased/>
  <w15:docId w15:val="{FC7B533A-91F1-4850-9217-80452778A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343"/>
  </w:style>
  <w:style w:type="paragraph" w:styleId="2">
    <w:name w:val="heading 2"/>
    <w:basedOn w:val="a"/>
    <w:next w:val="a"/>
    <w:link w:val="20"/>
    <w:uiPriority w:val="9"/>
    <w:unhideWhenUsed/>
    <w:qFormat/>
    <w:rsid w:val="00BE53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E53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BE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5343"/>
    <w:rPr>
      <w:b/>
      <w:bCs/>
    </w:rPr>
  </w:style>
  <w:style w:type="paragraph" w:styleId="a5">
    <w:name w:val="No Spacing"/>
    <w:uiPriority w:val="1"/>
    <w:qFormat/>
    <w:rsid w:val="00BE53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2021-03-03T11:02:00Z</dcterms:created>
  <dcterms:modified xsi:type="dcterms:W3CDTF">2021-03-03T11:06:00Z</dcterms:modified>
</cp:coreProperties>
</file>