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AC" w:rsidRDefault="000B4DAC" w:rsidP="00E07245">
      <w:pPr>
        <w:shd w:val="clear" w:color="auto" w:fill="FFFFFF"/>
        <w:spacing w:after="150" w:line="270" w:lineRule="atLeast"/>
        <w:ind w:left="-851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B94B67" w:rsidRDefault="00880004" w:rsidP="00B94B67">
      <w:pPr>
        <w:pStyle w:val="1"/>
        <w:shd w:val="clear" w:color="auto" w:fill="FFFFFF"/>
        <w:spacing w:before="161" w:after="375"/>
        <w:ind w:left="-709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>) машина</w:t>
      </w:r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P</w:t>
      </w:r>
      <w:proofErr w:type="spellStart"/>
      <w:r w:rsidRPr="00880004">
        <w:rPr>
          <w:rFonts w:ascii="Times New Roman" w:eastAsia="Times New Roman" w:hAnsi="Times New Roman" w:cs="Times New Roman"/>
          <w:b/>
          <w:lang w:val="en-US" w:eastAsia="ru-RU"/>
        </w:rPr>
        <w:t>egasus</w:t>
      </w:r>
      <w:proofErr w:type="spellEnd"/>
    </w:p>
    <w:p w:rsidR="00B94B67" w:rsidRPr="00B94B67" w:rsidRDefault="00B94B67" w:rsidP="00B94B67">
      <w:pPr>
        <w:pStyle w:val="1"/>
        <w:shd w:val="clear" w:color="auto" w:fill="FFFFFF"/>
        <w:spacing w:before="161" w:after="375"/>
        <w:ind w:left="-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94B67">
        <w:rPr>
          <w:rFonts w:ascii="Times New Roman" w:hAnsi="Times New Roman" w:cs="Times New Roman"/>
          <w:b/>
        </w:rPr>
        <w:t>W562PV-01GХ356BS/UT4M/Z054</w:t>
      </w:r>
    </w:p>
    <w:p w:rsidR="000B4DAC" w:rsidRDefault="000B4DAC" w:rsidP="00304CE5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0B4DAC" w:rsidRPr="00B94B67" w:rsidRDefault="00880004" w:rsidP="00B94B67">
      <w:pPr>
        <w:pStyle w:val="a5"/>
        <w:ind w:left="-709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</w:pPr>
      <w:r w:rsidRPr="00B94B6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3754120</wp:posOffset>
            </wp:positionH>
            <wp:positionV relativeFrom="paragraph">
              <wp:posOffset>3810</wp:posOffset>
            </wp:positionV>
            <wp:extent cx="2400300" cy="2304415"/>
            <wp:effectExtent l="0" t="0" r="0" b="635"/>
            <wp:wrapTight wrapText="bothSides">
              <wp:wrapPolygon edited="0">
                <wp:start x="0" y="0"/>
                <wp:lineTo x="0" y="21427"/>
                <wp:lineTo x="21429" y="21427"/>
                <wp:lineTo x="21429" y="0"/>
                <wp:lineTo x="0" y="0"/>
              </wp:wrapPolygon>
            </wp:wrapTight>
            <wp:docPr id="1" name="Рисунок 1" descr="W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5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91241" w:rsidRPr="00B94B67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>Трехигольная</w:t>
      </w:r>
      <w:proofErr w:type="spellEnd"/>
      <w:r w:rsidR="00391241" w:rsidRPr="00B94B67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 xml:space="preserve"> </w:t>
      </w:r>
      <w:proofErr w:type="spellStart"/>
      <w:r w:rsidR="00391241" w:rsidRPr="00B94B67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>пятиниточная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proofErr w:type="spellStart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плоскошовная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машина с плоской платформой, оригинальной системой обрезки нити и </w:t>
      </w:r>
      <w:proofErr w:type="spellStart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нитеотводчиком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(</w:t>
      </w:r>
      <w:proofErr w:type="spellStart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вайпером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), по</w:t>
      </w:r>
      <w:r w:rsidR="00B94B67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дъемом лапки и прямым приводом </w:t>
      </w:r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для широког</w:t>
      </w:r>
      <w:r w:rsidR="00B94B67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о диапазона швейных операций. </w:t>
      </w:r>
    </w:p>
    <w:p w:rsidR="00B94B67" w:rsidRPr="00880004" w:rsidRDefault="00B94B67" w:rsidP="00B94B67">
      <w:pPr>
        <w:pStyle w:val="a5"/>
        <w:ind w:left="-709"/>
        <w:rPr>
          <w:rFonts w:ascii="Times New Roman" w:hAnsi="Times New Roman" w:cs="Times New Roman"/>
          <w:shd w:val="clear" w:color="auto" w:fill="F6F8F9"/>
        </w:rPr>
      </w:pPr>
    </w:p>
    <w:p w:rsidR="000B4DAC" w:rsidRPr="00880004" w:rsidRDefault="00304CE5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Машины серии W500PV разработаны</w:t>
      </w:r>
      <w:r w:rsidR="000B4DAC" w:rsidRPr="00880004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с применением технологии «Масляного барьера». </w:t>
      </w:r>
    </w:p>
    <w:p w:rsidR="000B4DAC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P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  <w:t>Применение:</w:t>
      </w:r>
    </w:p>
    <w:p w:rsid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Default="00B94B67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Подгибка низа трикотажных изделий.</w:t>
      </w:r>
    </w:p>
    <w:p w:rsidR="00B94B67" w:rsidRDefault="00B94B67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Сшивание изделий встык или внахлёст.</w:t>
      </w:r>
    </w:p>
    <w:p w:rsidR="00B94B67" w:rsidRDefault="00B94B67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Распошив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оверлочного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шва.</w:t>
      </w:r>
    </w:p>
    <w:p w:rsidR="00B94B67" w:rsidRPr="00880004" w:rsidRDefault="00B94B67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Шитьё воротников, манжет, э</w:t>
      </w:r>
      <w:r w:rsidR="00DB316A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ластичных и трикотажных тканей.</w:t>
      </w:r>
    </w:p>
    <w:p w:rsid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Максимальная скорость шитья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6000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Длина стежка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4,4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Высота подъема лапки: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6,1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Величина дифференциальной подачи: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0,5-1,3.</w:t>
      </w:r>
    </w:p>
    <w:p w:rsidR="000B4DAC" w:rsidRPr="00B94B67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b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Автоматическая смазка.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Расстояние между крайними иглами: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5,6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6"/>
          <w:lang w:eastAsia="ru-RU"/>
        </w:rPr>
        <w:t xml:space="preserve">Дополнительно возможные </w:t>
      </w:r>
      <w:proofErr w:type="spellStart"/>
      <w:r w:rsidRPr="00B94B67">
        <w:rPr>
          <w:rFonts w:ascii="Times New Roman" w:eastAsia="Times New Roman" w:hAnsi="Times New Roman" w:cs="Times New Roman"/>
          <w:b/>
          <w:spacing w:val="6"/>
          <w:lang w:eastAsia="ru-RU"/>
        </w:rPr>
        <w:t>межигольные</w:t>
      </w:r>
      <w:proofErr w:type="spellEnd"/>
      <w:r w:rsidRPr="00B94B67">
        <w:rPr>
          <w:rFonts w:ascii="Times New Roman" w:eastAsia="Times New Roman" w:hAnsi="Times New Roman" w:cs="Times New Roman"/>
          <w:b/>
          <w:spacing w:val="6"/>
          <w:lang w:eastAsia="ru-RU"/>
        </w:rPr>
        <w:t xml:space="preserve"> расстояния:</w:t>
      </w:r>
      <w:r w:rsidRPr="00880004">
        <w:rPr>
          <w:rFonts w:ascii="Times New Roman" w:eastAsia="Times New Roman" w:hAnsi="Times New Roman" w:cs="Times New Roman"/>
          <w:spacing w:val="6"/>
          <w:lang w:eastAsia="ru-RU"/>
        </w:rPr>
        <w:t xml:space="preserve"> 3,2 мм; 4,0 мм; 4,8 мм; 6,4мм.</w:t>
      </w:r>
    </w:p>
    <w:p w:rsidR="00880004" w:rsidRPr="00880004" w:rsidRDefault="00880004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2"/>
          <w:lang w:eastAsia="ru-RU"/>
        </w:rPr>
        <w:t>Вес:</w:t>
      </w:r>
      <w:r w:rsidRPr="00880004">
        <w:rPr>
          <w:rFonts w:ascii="Times New Roman" w:eastAsia="Times New Roman" w:hAnsi="Times New Roman" w:cs="Times New Roman"/>
          <w:spacing w:val="2"/>
          <w:lang w:eastAsia="ru-RU"/>
        </w:rPr>
        <w:t xml:space="preserve"> 53 кг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880004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Прямой привод.</w:t>
      </w:r>
    </w:p>
    <w:p w:rsidR="00391241" w:rsidRPr="00E07245" w:rsidRDefault="0039124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5"/>
          <w:lang w:eastAsia="ru-RU"/>
        </w:rPr>
        <w:t>Нитеотводчик</w:t>
      </w:r>
      <w:proofErr w:type="spellEnd"/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pacing w:val="5"/>
          <w:lang w:eastAsia="ru-RU"/>
        </w:rPr>
        <w:t>вайпер</w:t>
      </w:r>
      <w:proofErr w:type="spellEnd"/>
      <w:r>
        <w:rPr>
          <w:rFonts w:ascii="Times New Roman" w:eastAsia="Times New Roman" w:hAnsi="Times New Roman" w:cs="Times New Roman"/>
          <w:spacing w:val="5"/>
          <w:lang w:eastAsia="ru-RU"/>
        </w:rPr>
        <w:t>).</w:t>
      </w:r>
    </w:p>
    <w:p w:rsidR="00E07245" w:rsidRPr="00E07245" w:rsidRDefault="0039124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Система обрезки нити.</w:t>
      </w:r>
    </w:p>
    <w:p w:rsidR="000B4DAC" w:rsidRPr="00E07245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Автоматический подъём лапки.</w:t>
      </w:r>
    </w:p>
    <w:p w:rsidR="00880004" w:rsidRPr="00E07245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регулировка хода </w:t>
      </w:r>
      <w:proofErr w:type="spellStart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 в зависимости от толщины используемых материалов.</w:t>
      </w:r>
    </w:p>
    <w:p w:rsidR="000B4DAC" w:rsidRPr="00E07245" w:rsidRDefault="0039124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У</w:t>
      </w:r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 xml:space="preserve">добное положение </w:t>
      </w:r>
      <w:proofErr w:type="spellStart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E07245">
        <w:rPr>
          <w:rFonts w:ascii="Times New Roman" w:eastAsia="Times New Roman" w:hAnsi="Times New Roman" w:cs="Times New Roman"/>
          <w:spacing w:val="5"/>
          <w:lang w:eastAsia="ru-RU"/>
        </w:rPr>
        <w:t>, которое упрощает заправку нити.</w:t>
      </w:r>
    </w:p>
    <w:p w:rsidR="00E07245" w:rsidRPr="00E07245" w:rsidRDefault="0039124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 xml:space="preserve">Простая и точная регулировка положения </w:t>
      </w:r>
      <w:proofErr w:type="spellStart"/>
      <w:r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петлителя</w:t>
      </w:r>
      <w:proofErr w:type="spellEnd"/>
      <w:r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Японские комплектующие.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Default="00880004" w:rsidP="00880004">
      <w:pPr>
        <w:ind w:left="-851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sectPr w:rsidR="00880004" w:rsidSect="00B94B67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873"/>
    <w:multiLevelType w:val="multilevel"/>
    <w:tmpl w:val="7CD0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436D"/>
    <w:multiLevelType w:val="multilevel"/>
    <w:tmpl w:val="CE4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A713C1"/>
    <w:multiLevelType w:val="multilevel"/>
    <w:tmpl w:val="2E2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F59E1"/>
    <w:multiLevelType w:val="hybridMultilevel"/>
    <w:tmpl w:val="98BA92B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AC"/>
    <w:rsid w:val="000B4DAC"/>
    <w:rsid w:val="002F66F1"/>
    <w:rsid w:val="00304CE5"/>
    <w:rsid w:val="00391241"/>
    <w:rsid w:val="00691131"/>
    <w:rsid w:val="00880004"/>
    <w:rsid w:val="008F7D89"/>
    <w:rsid w:val="00B64543"/>
    <w:rsid w:val="00B7335A"/>
    <w:rsid w:val="00B94B67"/>
    <w:rsid w:val="00DB316A"/>
    <w:rsid w:val="00E0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9F70"/>
  <w15:chartTrackingRefBased/>
  <w15:docId w15:val="{39038A45-E766-43F0-BAEB-F23F3FC4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80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DAC"/>
    <w:rPr>
      <w:b/>
      <w:bCs/>
    </w:rPr>
  </w:style>
  <w:style w:type="character" w:customStyle="1" w:styleId="country">
    <w:name w:val="country"/>
    <w:basedOn w:val="a0"/>
    <w:rsid w:val="000B4DAC"/>
  </w:style>
  <w:style w:type="character" w:customStyle="1" w:styleId="10">
    <w:name w:val="Заголовок 1 Знак"/>
    <w:basedOn w:val="a0"/>
    <w:link w:val="1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00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880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31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1617564411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94584829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36814806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65722524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single" w:sz="6" w:space="0" w:color="3C3C3C"/>
                <w:right w:val="single" w:sz="6" w:space="0" w:color="3C3C3C"/>
              </w:divBdr>
            </w:div>
          </w:divsChild>
        </w:div>
      </w:divsChild>
    </w:div>
    <w:div w:id="1520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2021-03-04T12:26:00Z</dcterms:created>
  <dcterms:modified xsi:type="dcterms:W3CDTF">2021-03-04T12:26:00Z</dcterms:modified>
</cp:coreProperties>
</file>