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BE5" w:rsidRDefault="00F00BE5" w:rsidP="00F00BE5">
      <w:pPr>
        <w:pStyle w:val="1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F00BE5">
        <w:rPr>
          <w:rFonts w:ascii="Times New Roman" w:hAnsi="Times New Roman" w:cs="Times New Roman"/>
          <w:b/>
          <w:sz w:val="44"/>
          <w:szCs w:val="44"/>
        </w:rPr>
        <w:t>EWS 6300 ASS</w:t>
      </w:r>
    </w:p>
    <w:bookmarkEnd w:id="0"/>
    <w:p w:rsidR="00F00BE5" w:rsidRPr="00F00BE5" w:rsidRDefault="00F00BE5" w:rsidP="00F00BE5"/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Автоматизированная рабочая станция предназначена для выполнения открытых соединительных швов брюк или закрытых швов на спортивных брюках, куртках, юбках, рукавах. Точно регулируемый </w:t>
      </w:r>
      <w:proofErr w:type="spellStart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направитель</w:t>
      </w:r>
      <w:proofErr w:type="spellEnd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края обеспечивает стабильно высокое качество шва по всей его длине.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переключаться между автоматическим и ручным режимами подачи прямо в процессе шитья. Это удобно, когда часть криволинейного шва отшивается при помощи ручной подачи, а оставшийся шов при помощи автоматической. 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Регулируемое вручную распределение припуска на посадку детали.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Шаговый двигатель для дифференциальной верхней подачи материала.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начала и конца шва контролируются фотоэлементами.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Автоматическая обрезка цепочек нитей и отведение отходов.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Рабочее место может быть организовано для работы либо </w:t>
      </w:r>
      <w:proofErr w:type="gramStart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сидя</w:t>
      </w:r>
      <w:proofErr w:type="gramEnd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стоя.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Технические характеристики: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Скорость шитья 6000 </w:t>
      </w:r>
      <w:proofErr w:type="spellStart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spellEnd"/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/мин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Длина стежка 1,0-3,8 мм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Дифференциальная подача 0,7-6,0 мм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Верхний транспортер ткани 1,0-6,0 мм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Ширина шва 10 мм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Система иглы B 27, №80-110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Сжатый воздух 6 бар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Электропитание 220В, 50/60Гц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Потребляемая мощность 0,6 кВт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Габаритные размеры 1300 x 1400 x 1500 мм</w:t>
      </w:r>
    </w:p>
    <w:p w:rsidR="00F00BE5" w:rsidRPr="00D03FE0" w:rsidRDefault="00F00BE5" w:rsidP="00F00BE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Высота рабочего стола 860-1250 мм</w:t>
      </w:r>
    </w:p>
    <w:p w:rsidR="00733B26" w:rsidRDefault="00F00BE5" w:rsidP="00F00BE5"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Вес 130 кг</w:t>
      </w:r>
    </w:p>
    <w:sectPr w:rsidR="00733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BE5"/>
    <w:rsid w:val="00733B26"/>
    <w:rsid w:val="00F00BE5"/>
    <w:rsid w:val="00FB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230F"/>
  <w15:chartTrackingRefBased/>
  <w15:docId w15:val="{41F3DEEA-3968-4507-9A27-0B3D0C7C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BE5"/>
  </w:style>
  <w:style w:type="paragraph" w:styleId="1">
    <w:name w:val="heading 1"/>
    <w:basedOn w:val="a"/>
    <w:next w:val="a"/>
    <w:link w:val="10"/>
    <w:uiPriority w:val="9"/>
    <w:qFormat/>
    <w:rsid w:val="00F00B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00B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2020-10-13T13:06:00Z</dcterms:created>
  <dcterms:modified xsi:type="dcterms:W3CDTF">2020-10-13T13:50:00Z</dcterms:modified>
</cp:coreProperties>
</file>